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8.00000000000006" w:lineRule="auto"/>
        <w:rPr>
          <w:rFonts w:ascii="Arial Black" w:cs="Arial Black" w:eastAsia="Arial Black" w:hAnsi="Arial Black"/>
          <w:b w:val="1"/>
          <w:bCs w:val="1"/>
          <w:sz w:val="26"/>
          <w:szCs w:val="26"/>
        </w:rPr>
      </w:pPr>
      <w:r w:rsidDel="00000000" w:rsidR="00000000" w:rsidRPr="00000000">
        <w:rPr>
          <w:rFonts w:ascii="Arial Black" w:cs="Arial Black" w:eastAsia="Arial Black" w:hAnsi="Arial Black"/>
          <w:b w:val="1"/>
          <w:bCs w:val="1"/>
          <w:sz w:val="26"/>
          <w:szCs w:val="26"/>
          <w:rtl w:val="0"/>
        </w:rPr>
        <w:t xml:space="preserve">Virtual Meeting Format</w:t>
      </w:r>
    </w:p>
    <w:p w:rsidR="00000000" w:rsidDel="00000000" w:rsidP="00000000" w:rsidRDefault="00000000" w:rsidRPr="00000000" w14:paraId="00000002">
      <w:pPr>
        <w:spacing w:after="160" w:line="278.00000000000006" w:lineRule="auto"/>
        <w:rPr>
          <w:sz w:val="24"/>
          <w:szCs w:val="24"/>
        </w:rPr>
      </w:pPr>
      <w:r w:rsidDel="00000000" w:rsidR="00000000" w:rsidRPr="00000000">
        <w:rPr>
          <w:sz w:val="24"/>
          <w:szCs w:val="24"/>
          <w:rtl w:val="0"/>
        </w:rPr>
        <w:t xml:space="preserve">This section contains suggested guidelines for the format of a virtual meeting. The format may vary depending on the group conscience of its members, using D.A. 's Fourth Tradition as a guide. The Fourth Tradition states that “each group should be autonomous except in matters affecting other groups or D.A. as a whole,” and therefore this format is only a suggestion.</w:t>
      </w:r>
    </w:p>
    <w:p w:rsidR="00000000" w:rsidDel="00000000" w:rsidP="00000000" w:rsidRDefault="00000000" w:rsidRPr="00000000" w14:paraId="00000003">
      <w:pPr>
        <w:spacing w:after="160" w:line="278.00000000000006" w:lineRule="auto"/>
        <w:rPr>
          <w:sz w:val="24"/>
          <w:szCs w:val="24"/>
        </w:rPr>
      </w:pPr>
      <w:r w:rsidDel="00000000" w:rsidR="00000000" w:rsidRPr="00000000">
        <w:rPr>
          <w:sz w:val="24"/>
          <w:szCs w:val="24"/>
          <w:u w:val="single"/>
          <w:rtl w:val="0"/>
        </w:rPr>
        <w:t xml:space="preserve">Note on platforms for virtual meetings</w:t>
      </w:r>
      <w:r w:rsidDel="00000000" w:rsidR="00000000" w:rsidRPr="00000000">
        <w:rPr>
          <w:sz w:val="24"/>
          <w:szCs w:val="24"/>
          <w:rtl w:val="0"/>
        </w:rPr>
        <w:t xml:space="preserve">. There are several platforms available for use to hold a virtual meeting. D.A. does not endorse any specific platform. It is up to the group to determine the most appropriate, user friendly, affordable and accessible platform. Some factors in making this decision may include:</w:t>
      </w:r>
    </w:p>
    <w:p w:rsidR="00000000" w:rsidDel="00000000" w:rsidP="00000000" w:rsidRDefault="00000000" w:rsidRPr="00000000" w14:paraId="00000004">
      <w:pPr>
        <w:numPr>
          <w:ilvl w:val="0"/>
          <w:numId w:val="1"/>
        </w:numPr>
        <w:spacing w:line="278.00000000000006" w:lineRule="auto"/>
        <w:ind w:left="1080" w:hanging="720"/>
        <w:rPr>
          <w:sz w:val="24"/>
          <w:szCs w:val="24"/>
        </w:rPr>
      </w:pPr>
      <w:r w:rsidDel="00000000" w:rsidR="00000000" w:rsidRPr="00000000">
        <w:rPr>
          <w:sz w:val="24"/>
          <w:szCs w:val="24"/>
          <w:rtl w:val="0"/>
        </w:rPr>
        <w:t xml:space="preserve">Monthly or yearly subscription costs</w:t>
      </w:r>
    </w:p>
    <w:p w:rsidR="00000000" w:rsidDel="00000000" w:rsidP="00000000" w:rsidRDefault="00000000" w:rsidRPr="00000000" w14:paraId="00000005">
      <w:pPr>
        <w:numPr>
          <w:ilvl w:val="0"/>
          <w:numId w:val="1"/>
        </w:numPr>
        <w:spacing w:line="278.00000000000006" w:lineRule="auto"/>
        <w:ind w:left="1080" w:hanging="720"/>
        <w:rPr>
          <w:sz w:val="24"/>
          <w:szCs w:val="24"/>
        </w:rPr>
      </w:pPr>
      <w:r w:rsidDel="00000000" w:rsidR="00000000" w:rsidRPr="00000000">
        <w:rPr>
          <w:sz w:val="24"/>
          <w:szCs w:val="24"/>
          <w:rtl w:val="0"/>
        </w:rPr>
        <w:t xml:space="preserve">The number of participants that can attend a meeting</w:t>
      </w:r>
    </w:p>
    <w:p w:rsidR="00000000" w:rsidDel="00000000" w:rsidP="00000000" w:rsidRDefault="00000000" w:rsidRPr="00000000" w14:paraId="00000006">
      <w:pPr>
        <w:numPr>
          <w:ilvl w:val="0"/>
          <w:numId w:val="1"/>
        </w:numPr>
        <w:spacing w:line="278.00000000000006" w:lineRule="auto"/>
        <w:ind w:left="1080" w:hanging="720"/>
        <w:rPr>
          <w:sz w:val="24"/>
          <w:szCs w:val="24"/>
        </w:rPr>
      </w:pPr>
      <w:r w:rsidDel="00000000" w:rsidR="00000000" w:rsidRPr="00000000">
        <w:rPr>
          <w:sz w:val="24"/>
          <w:szCs w:val="24"/>
          <w:rtl w:val="0"/>
        </w:rPr>
        <w:t xml:space="preserve">If the platform operates in specific countries</w:t>
      </w:r>
    </w:p>
    <w:p w:rsidR="00000000" w:rsidDel="00000000" w:rsidP="00000000" w:rsidRDefault="00000000" w:rsidRPr="00000000" w14:paraId="00000007">
      <w:pPr>
        <w:numPr>
          <w:ilvl w:val="0"/>
          <w:numId w:val="1"/>
        </w:numPr>
        <w:spacing w:line="278.00000000000006" w:lineRule="auto"/>
        <w:ind w:left="1080" w:hanging="720"/>
        <w:rPr>
          <w:sz w:val="24"/>
          <w:szCs w:val="24"/>
        </w:rPr>
      </w:pPr>
      <w:r w:rsidDel="00000000" w:rsidR="00000000" w:rsidRPr="00000000">
        <w:rPr>
          <w:sz w:val="24"/>
          <w:szCs w:val="24"/>
          <w:rtl w:val="0"/>
        </w:rPr>
        <w:t xml:space="preserve">Automatic translation functions</w:t>
      </w:r>
    </w:p>
    <w:p w:rsidR="00000000" w:rsidDel="00000000" w:rsidP="00000000" w:rsidRDefault="00000000" w:rsidRPr="00000000" w14:paraId="00000008">
      <w:pPr>
        <w:numPr>
          <w:ilvl w:val="0"/>
          <w:numId w:val="1"/>
        </w:numPr>
        <w:spacing w:line="278.00000000000006" w:lineRule="auto"/>
        <w:ind w:left="1080" w:hanging="720"/>
        <w:rPr>
          <w:sz w:val="24"/>
          <w:szCs w:val="24"/>
        </w:rPr>
      </w:pPr>
      <w:r w:rsidDel="00000000" w:rsidR="00000000" w:rsidRPr="00000000">
        <w:rPr>
          <w:sz w:val="24"/>
          <w:szCs w:val="24"/>
          <w:rtl w:val="0"/>
        </w:rPr>
        <w:t xml:space="preserve">Accessibility features for members who require assistance</w:t>
      </w:r>
    </w:p>
    <w:p w:rsidR="00000000" w:rsidDel="00000000" w:rsidP="00000000" w:rsidRDefault="00000000" w:rsidRPr="00000000" w14:paraId="00000009">
      <w:pPr>
        <w:numPr>
          <w:ilvl w:val="0"/>
          <w:numId w:val="1"/>
        </w:numPr>
        <w:spacing w:line="278.00000000000006" w:lineRule="auto"/>
        <w:ind w:left="1080" w:hanging="720"/>
        <w:rPr>
          <w:sz w:val="24"/>
          <w:szCs w:val="24"/>
        </w:rPr>
      </w:pPr>
      <w:r w:rsidDel="00000000" w:rsidR="00000000" w:rsidRPr="00000000">
        <w:rPr>
          <w:sz w:val="24"/>
          <w:szCs w:val="24"/>
          <w:rtl w:val="0"/>
        </w:rPr>
        <w:t xml:space="preserve">Security features and other functionality to keep the meeting safe from intruders*</w:t>
      </w:r>
    </w:p>
    <w:p w:rsidR="00000000" w:rsidDel="00000000" w:rsidP="00000000" w:rsidRDefault="00000000" w:rsidRPr="00000000" w14:paraId="0000000A">
      <w:pPr>
        <w:numPr>
          <w:ilvl w:val="0"/>
          <w:numId w:val="1"/>
        </w:numPr>
        <w:spacing w:line="278.00000000000006" w:lineRule="auto"/>
        <w:ind w:left="1080" w:hanging="720"/>
        <w:rPr>
          <w:sz w:val="24"/>
          <w:szCs w:val="24"/>
        </w:rPr>
      </w:pPr>
      <w:r w:rsidDel="00000000" w:rsidR="00000000" w:rsidRPr="00000000">
        <w:rPr>
          <w:sz w:val="24"/>
          <w:szCs w:val="24"/>
          <w:rtl w:val="0"/>
        </w:rPr>
        <w:t xml:space="preserve">Chat functionality and if it can be disabled for part of the meeting</w:t>
      </w:r>
    </w:p>
    <w:p w:rsidR="00000000" w:rsidDel="00000000" w:rsidP="00000000" w:rsidRDefault="00000000" w:rsidRPr="00000000" w14:paraId="0000000B">
      <w:pPr>
        <w:numPr>
          <w:ilvl w:val="0"/>
          <w:numId w:val="1"/>
        </w:numPr>
        <w:spacing w:line="278.00000000000006" w:lineRule="auto"/>
        <w:ind w:left="1080" w:hanging="720"/>
        <w:rPr>
          <w:sz w:val="24"/>
          <w:szCs w:val="24"/>
        </w:rPr>
      </w:pPr>
      <w:r w:rsidDel="00000000" w:rsidR="00000000" w:rsidRPr="00000000">
        <w:rPr>
          <w:sz w:val="24"/>
          <w:szCs w:val="24"/>
          <w:rtl w:val="0"/>
        </w:rPr>
        <w:t xml:space="preserve">Video and/or audio functionality</w:t>
      </w:r>
    </w:p>
    <w:p w:rsidR="00000000" w:rsidDel="00000000" w:rsidP="00000000" w:rsidRDefault="00000000" w:rsidRPr="00000000" w14:paraId="0000000C">
      <w:pPr>
        <w:numPr>
          <w:ilvl w:val="0"/>
          <w:numId w:val="1"/>
        </w:numPr>
        <w:spacing w:after="160" w:line="278.00000000000006" w:lineRule="auto"/>
        <w:ind w:left="1080" w:hanging="720"/>
        <w:rPr>
          <w:sz w:val="24"/>
          <w:szCs w:val="24"/>
        </w:rPr>
      </w:pPr>
      <w:r w:rsidDel="00000000" w:rsidR="00000000" w:rsidRPr="00000000">
        <w:rPr>
          <w:sz w:val="24"/>
          <w:szCs w:val="24"/>
          <w:rtl w:val="0"/>
        </w:rPr>
        <w:t xml:space="preserve">The ability to share files within the platform</w:t>
      </w:r>
    </w:p>
    <w:p w:rsidR="00000000" w:rsidDel="00000000" w:rsidP="00000000" w:rsidRDefault="00000000" w:rsidRPr="00000000" w14:paraId="0000000D">
      <w:pPr>
        <w:spacing w:after="160" w:line="278.00000000000006" w:lineRule="auto"/>
        <w:rPr>
          <w:sz w:val="24"/>
          <w:szCs w:val="24"/>
        </w:rPr>
      </w:pPr>
      <w:r w:rsidDel="00000000" w:rsidR="00000000" w:rsidRPr="00000000">
        <w:rPr>
          <w:sz w:val="24"/>
          <w:szCs w:val="24"/>
          <w:rtl w:val="0"/>
        </w:rPr>
        <w:t xml:space="preserve">In addition to the group service positions mentioned in Sections 3 to 7 in this Chapter, additional service positions for a virtual meeting could include:</w:t>
      </w:r>
    </w:p>
    <w:p w:rsidR="00000000" w:rsidDel="00000000" w:rsidP="00000000" w:rsidRDefault="00000000" w:rsidRPr="00000000" w14:paraId="0000000E">
      <w:pPr>
        <w:numPr>
          <w:ilvl w:val="0"/>
          <w:numId w:val="1"/>
        </w:numPr>
        <w:spacing w:line="278.00000000000006" w:lineRule="auto"/>
        <w:ind w:left="1080" w:hanging="720"/>
        <w:rPr>
          <w:sz w:val="24"/>
          <w:szCs w:val="24"/>
        </w:rPr>
      </w:pPr>
      <w:r w:rsidDel="00000000" w:rsidR="00000000" w:rsidRPr="00000000">
        <w:rPr>
          <w:sz w:val="24"/>
          <w:szCs w:val="24"/>
          <w:rtl w:val="0"/>
        </w:rPr>
        <w:t xml:space="preserve">Host and co-host (sharing documents on the screen, monitoring waiting room, security, answering questions in the chat feature).</w:t>
      </w:r>
    </w:p>
    <w:p w:rsidR="00000000" w:rsidDel="00000000" w:rsidP="00000000" w:rsidRDefault="00000000" w:rsidRPr="00000000" w14:paraId="0000000F">
      <w:pPr>
        <w:numPr>
          <w:ilvl w:val="0"/>
          <w:numId w:val="1"/>
        </w:numPr>
        <w:spacing w:after="160" w:line="278.00000000000006" w:lineRule="auto"/>
        <w:ind w:left="1080" w:hanging="720"/>
        <w:rPr>
          <w:sz w:val="24"/>
          <w:szCs w:val="24"/>
        </w:rPr>
      </w:pPr>
      <w:r w:rsidDel="00000000" w:rsidR="00000000" w:rsidRPr="00000000">
        <w:rPr>
          <w:sz w:val="24"/>
          <w:szCs w:val="24"/>
          <w:rtl w:val="0"/>
        </w:rPr>
        <w:t xml:space="preserve">Newcomer greeter for a meeting after the meeting, perhaps in a breakout room. </w:t>
      </w:r>
    </w:p>
    <w:p w:rsidR="00000000" w:rsidDel="00000000" w:rsidP="00000000" w:rsidRDefault="00000000" w:rsidRPr="00000000" w14:paraId="00000010">
      <w:pPr>
        <w:spacing w:after="160" w:line="278.00000000000006" w:lineRule="auto"/>
        <w:rPr>
          <w:sz w:val="24"/>
          <w:szCs w:val="24"/>
        </w:rPr>
      </w:pPr>
      <w:commentRangeStart w:id="0"/>
      <w:r w:rsidDel="00000000" w:rsidR="00000000" w:rsidRPr="00000000">
        <w:rPr>
          <w:sz w:val="24"/>
          <w:szCs w:val="24"/>
          <w:rtl w:val="0"/>
        </w:rPr>
        <w:t xml:space="preserve">Note</w:t>
      </w:r>
      <w:commentRangeEnd w:id="0"/>
      <w:r w:rsidDel="00000000" w:rsidR="00000000" w:rsidRPr="00000000">
        <w:commentReference w:id="0"/>
      </w:r>
      <w:r w:rsidDel="00000000" w:rsidR="00000000" w:rsidRPr="00000000">
        <w:rPr>
          <w:sz w:val="24"/>
          <w:szCs w:val="24"/>
          <w:rtl w:val="0"/>
        </w:rPr>
        <w:t xml:space="preserve">: Virtual meetings are encouraged to be mindful of possible intentional disruptions of their meetings by offenders. Those acting as the ‘Host’ in the meeting should be trained in the specific platforms’ safety features on how to suspend participants’ activities. Some meetings may elect to prevent screen sharing by participants, not allowing participants to change their screen name (requiring the Host to do so), verifying participants through a waiting room or other method and locking the meeting at a specified time. Twelve-Step virtual meetings are vulnerable as we welcome newcomers without prejudice. Care must be taken to ensure that meetings are welcoming, but not subject to attack or harmful disruption. D.A.’s Fourth Tradition applies in these circumstances “Each group should be autonomous except in matters affecting other groups or D.A. as a whole”. Some groups may elect to not embed their password into the meeting link thereby requiring the password to be manually entered. Other groups may wish to consider changing their virtual meeting URL should it become compromised. Please remember to update the GSO on these changes. Alternatively, some groups require new members to email in advance of the meeting time to the dedicated group email address to receive the log in details, thus reducing the chances of a bot trying to gain access.</w:t>
      </w:r>
    </w:p>
    <w:p w:rsidR="00000000" w:rsidDel="00000000" w:rsidP="00000000" w:rsidRDefault="00000000" w:rsidRPr="00000000" w14:paraId="00000011">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Opening</w:t>
      </w:r>
    </w:p>
    <w:p w:rsidR="00000000" w:rsidDel="00000000" w:rsidP="00000000" w:rsidRDefault="00000000" w:rsidRPr="00000000" w14:paraId="00000012">
      <w:pPr>
        <w:spacing w:after="160" w:line="278.00000000000006" w:lineRule="auto"/>
        <w:rPr>
          <w:sz w:val="24"/>
          <w:szCs w:val="24"/>
        </w:rPr>
      </w:pPr>
      <w:r w:rsidDel="00000000" w:rsidR="00000000" w:rsidRPr="00000000">
        <w:rPr>
          <w:sz w:val="24"/>
          <w:szCs w:val="24"/>
          <w:rtl w:val="0"/>
        </w:rPr>
        <w:t xml:space="preserve">The Chairperson or Secretary starts the meeting, welcomes everyone, and then starts by saying:</w:t>
      </w:r>
    </w:p>
    <w:p w:rsidR="00000000" w:rsidDel="00000000" w:rsidP="00000000" w:rsidRDefault="00000000" w:rsidRPr="00000000" w14:paraId="00000013">
      <w:pPr>
        <w:spacing w:after="160" w:line="278.00000000000006" w:lineRule="auto"/>
        <w:rPr>
          <w:i w:val="1"/>
          <w:iCs w:val="1"/>
          <w:sz w:val="24"/>
          <w:szCs w:val="24"/>
        </w:rPr>
      </w:pPr>
      <w:r w:rsidDel="00000000" w:rsidR="00000000" w:rsidRPr="00000000">
        <w:rPr>
          <w:i w:val="1"/>
          <w:iCs w:val="1"/>
          <w:sz w:val="24"/>
          <w:szCs w:val="24"/>
          <w:rtl w:val="0"/>
        </w:rPr>
        <w:t xml:space="preserve">“Hello. My name is ________ (first name only) and I am a compulsive debtor. Welcome to the ________ (name of group) Meeting of Debtors Anonymous.”</w:t>
      </w:r>
    </w:p>
    <w:p w:rsidR="00000000" w:rsidDel="00000000" w:rsidP="00000000" w:rsidRDefault="00000000" w:rsidRPr="00000000" w14:paraId="00000014">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Serenity Prayer</w:t>
      </w:r>
    </w:p>
    <w:p w:rsidR="00000000" w:rsidDel="00000000" w:rsidP="00000000" w:rsidRDefault="00000000" w:rsidRPr="00000000" w14:paraId="00000015">
      <w:pPr>
        <w:spacing w:after="160" w:line="278.00000000000006" w:lineRule="auto"/>
        <w:rPr>
          <w:sz w:val="24"/>
          <w:szCs w:val="24"/>
        </w:rPr>
      </w:pPr>
      <w:r w:rsidDel="00000000" w:rsidR="00000000" w:rsidRPr="00000000">
        <w:rPr>
          <w:sz w:val="24"/>
          <w:szCs w:val="24"/>
          <w:rtl w:val="0"/>
        </w:rPr>
        <w:t xml:space="preserve">Many groups choose to open their meetings with the Serenity Prayer and/or with a few moments of silent meditation.</w:t>
      </w:r>
    </w:p>
    <w:p w:rsidR="00000000" w:rsidDel="00000000" w:rsidP="00000000" w:rsidRDefault="00000000" w:rsidRPr="00000000" w14:paraId="00000016">
      <w:pPr>
        <w:spacing w:after="160" w:line="278.00000000000006" w:lineRule="auto"/>
        <w:rPr>
          <w:sz w:val="24"/>
          <w:szCs w:val="24"/>
        </w:rPr>
      </w:pPr>
      <w:r w:rsidDel="00000000" w:rsidR="00000000" w:rsidRPr="00000000">
        <w:rPr>
          <w:i w:val="1"/>
          <w:iCs w:val="1"/>
          <w:sz w:val="24"/>
          <w:szCs w:val="24"/>
          <w:rtl w:val="0"/>
        </w:rPr>
        <w:t xml:space="preserve">“God, grant me the serenity to accept the things I cannot change, the courage to change the things I can, and the wisdom to know the difference.”</w:t>
      </w:r>
      <w:r w:rsidDel="00000000" w:rsidR="00000000" w:rsidRPr="00000000">
        <w:rPr>
          <w:rtl w:val="0"/>
        </w:rPr>
      </w:r>
    </w:p>
    <w:p w:rsidR="00000000" w:rsidDel="00000000" w:rsidP="00000000" w:rsidRDefault="00000000" w:rsidRPr="00000000" w14:paraId="00000017">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Readings</w:t>
      </w:r>
    </w:p>
    <w:p w:rsidR="00000000" w:rsidDel="00000000" w:rsidP="00000000" w:rsidRDefault="00000000" w:rsidRPr="00000000" w14:paraId="00000018">
      <w:pPr>
        <w:spacing w:after="160" w:line="278.00000000000006" w:lineRule="auto"/>
        <w:rPr>
          <w:sz w:val="24"/>
          <w:szCs w:val="24"/>
        </w:rPr>
      </w:pPr>
      <w:r w:rsidDel="00000000" w:rsidR="00000000" w:rsidRPr="00000000">
        <w:rPr>
          <w:sz w:val="24"/>
          <w:szCs w:val="24"/>
          <w:rtl w:val="0"/>
        </w:rPr>
        <w:t xml:space="preserve">The Chair typically reads the Welcome to Debtors Anonymous statement, the Inclusivity Statement, and/or the Statement of Purpose. </w:t>
      </w:r>
    </w:p>
    <w:p w:rsidR="00000000" w:rsidDel="00000000" w:rsidP="00000000" w:rsidRDefault="00000000" w:rsidRPr="00000000" w14:paraId="00000019">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Welcome to Debtors Anonymous</w:t>
      </w:r>
    </w:p>
    <w:p w:rsidR="00000000" w:rsidDel="00000000" w:rsidP="00000000" w:rsidRDefault="00000000" w:rsidRPr="00000000" w14:paraId="0000001A">
      <w:pPr>
        <w:spacing w:after="160" w:line="278.00000000000006" w:lineRule="auto"/>
        <w:rPr>
          <w:i w:val="1"/>
          <w:iCs w:val="1"/>
          <w:sz w:val="24"/>
          <w:szCs w:val="24"/>
        </w:rPr>
      </w:pPr>
      <w:r w:rsidDel="00000000" w:rsidR="00000000" w:rsidRPr="00000000">
        <w:rPr>
          <w:i w:val="1"/>
          <w:iCs w:val="1"/>
          <w:sz w:val="24"/>
          <w:szCs w:val="24"/>
          <w:rtl w:val="0"/>
        </w:rPr>
        <w:t xml:space="preserve">“Debtors Anonymous offers hope for people whose use of unsecured debt causes problems and suffering. We come to learn that compulsive debting is a spiritual problem with a spiritual solution, and we find relief by working the D.A. recovery program based on the Twelve-Step principles.</w:t>
      </w:r>
    </w:p>
    <w:p w:rsidR="00000000" w:rsidDel="00000000" w:rsidP="00000000" w:rsidRDefault="00000000" w:rsidRPr="00000000" w14:paraId="0000001B">
      <w:pPr>
        <w:spacing w:after="160" w:line="278.00000000000006" w:lineRule="auto"/>
        <w:rPr>
          <w:i w:val="1"/>
          <w:iCs w:val="1"/>
          <w:sz w:val="24"/>
          <w:szCs w:val="24"/>
        </w:rPr>
      </w:pPr>
      <w:r w:rsidDel="00000000" w:rsidR="00000000" w:rsidRPr="00000000">
        <w:rPr>
          <w:i w:val="1"/>
          <w:iCs w:val="1"/>
          <w:sz w:val="24"/>
          <w:szCs w:val="24"/>
          <w:rtl w:val="0"/>
        </w:rPr>
        <w:t xml:space="preserve">The only requirement for membership is a desire to stop incurring unsecured debt. Even if members are not in debt, they are welcome in D.A. Our Fellowship is supported solely through contributions made by members; there are no dues or fees.</w:t>
      </w:r>
    </w:p>
    <w:p w:rsidR="00000000" w:rsidDel="00000000" w:rsidP="00000000" w:rsidRDefault="00000000" w:rsidRPr="00000000" w14:paraId="0000001C">
      <w:pPr>
        <w:spacing w:after="160" w:line="278.00000000000006" w:lineRule="auto"/>
        <w:rPr>
          <w:i w:val="1"/>
          <w:iCs w:val="1"/>
          <w:sz w:val="24"/>
          <w:szCs w:val="24"/>
        </w:rPr>
      </w:pPr>
      <w:r w:rsidDel="00000000" w:rsidR="00000000" w:rsidRPr="00000000">
        <w:rPr>
          <w:i w:val="1"/>
          <w:iCs w:val="1"/>
          <w:sz w:val="24"/>
          <w:szCs w:val="24"/>
          <w:rtl w:val="0"/>
        </w:rPr>
        <w:t xml:space="preserve">Debtors Anonymous is not affiliated with any financial, legal, political, or religious entities, and we avoid controversy by not discussing outside issues. By sharing our experience, strength, and hope, and by carrying the message to those who still suffer, we find joy, clarity, and serenity as we recover together.”</w:t>
      </w:r>
    </w:p>
    <w:p w:rsidR="00000000" w:rsidDel="00000000" w:rsidP="00000000" w:rsidRDefault="00000000" w:rsidRPr="00000000" w14:paraId="0000001D">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Inclusivity Statement</w:t>
      </w:r>
    </w:p>
    <w:p w:rsidR="00000000" w:rsidDel="00000000" w:rsidP="00000000" w:rsidRDefault="00000000" w:rsidRPr="00000000" w14:paraId="0000001E">
      <w:pPr>
        <w:spacing w:after="160" w:line="278.00000000000006" w:lineRule="auto"/>
        <w:rPr>
          <w:i w:val="1"/>
          <w:iCs w:val="1"/>
          <w:sz w:val="24"/>
          <w:szCs w:val="24"/>
        </w:rPr>
      </w:pPr>
      <w:r w:rsidDel="00000000" w:rsidR="00000000" w:rsidRPr="00000000">
        <w:rPr>
          <w:i w:val="1"/>
          <w:iCs w:val="1"/>
          <w:sz w:val="24"/>
          <w:szCs w:val="24"/>
          <w:rtl w:val="0"/>
        </w:rPr>
        <w:t xml:space="preserve">“Whatever your story, you are welcome in Debtors Anonymous. In D.A., we celebrate the rich, diverse experiences of people of all identities. We embrace members of any race, ethnicity, nationality, gender, sexual orientation, age, physical or mental ability, socio-economic status, religious, spiritual, or philosophical expression, or any other trait. Our various experiences benefit our recovery, so we encourage all members to value differences and actively participate in making D.A. an inclusive fellowship. Together, we create accessible and welcoming spaces for anyone with the desire to stop incurring unsecured debt, so that we may all recover one day at a time.”</w:t>
      </w:r>
    </w:p>
    <w:p w:rsidR="00000000" w:rsidDel="00000000" w:rsidP="00000000" w:rsidRDefault="00000000" w:rsidRPr="00000000" w14:paraId="0000001F">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Statement of Purpose</w:t>
      </w:r>
    </w:p>
    <w:p w:rsidR="00000000" w:rsidDel="00000000" w:rsidP="00000000" w:rsidRDefault="00000000" w:rsidRPr="00000000" w14:paraId="00000020">
      <w:pPr>
        <w:spacing w:after="160" w:line="278.00000000000006" w:lineRule="auto"/>
        <w:rPr>
          <w:rFonts w:ascii="Arial Black" w:cs="Arial Black" w:eastAsia="Arial Black" w:hAnsi="Arial Black"/>
          <w:i w:val="1"/>
          <w:iCs w:val="1"/>
          <w:sz w:val="24"/>
          <w:szCs w:val="24"/>
        </w:rPr>
      </w:pPr>
      <w:r w:rsidDel="00000000" w:rsidR="00000000" w:rsidRPr="00000000">
        <w:rPr>
          <w:i w:val="1"/>
          <w:iCs w:val="1"/>
          <w:sz w:val="24"/>
          <w:szCs w:val="24"/>
          <w:rtl w:val="0"/>
        </w:rPr>
        <w:t xml:space="preserve">“In D.A., our purpose is threefold: to stop incurring unsecured debt, to share our experience with the newcomer, and to reach out to other debtors.”</w:t>
      </w:r>
      <w:r w:rsidDel="00000000" w:rsidR="00000000" w:rsidRPr="00000000">
        <w:rPr>
          <w:rtl w:val="0"/>
        </w:rPr>
      </w:r>
    </w:p>
    <w:p w:rsidR="00000000" w:rsidDel="00000000" w:rsidP="00000000" w:rsidRDefault="00000000" w:rsidRPr="00000000" w14:paraId="00000021">
      <w:pPr>
        <w:spacing w:after="160" w:line="278.00000000000006" w:lineRule="auto"/>
        <w:rPr>
          <w:sz w:val="24"/>
          <w:szCs w:val="24"/>
        </w:rPr>
      </w:pPr>
      <w:r w:rsidDel="00000000" w:rsidR="00000000" w:rsidRPr="00000000">
        <w:rPr>
          <w:rFonts w:ascii="Arial Black" w:cs="Arial Black" w:eastAsia="Arial Black" w:hAnsi="Arial Black"/>
          <w:b w:val="1"/>
          <w:bCs w:val="1"/>
          <w:sz w:val="24"/>
          <w:szCs w:val="24"/>
          <w:rtl w:val="0"/>
        </w:rPr>
        <w:t xml:space="preserve">Readings (Continued)</w:t>
      </w:r>
      <w:r w:rsidDel="00000000" w:rsidR="00000000" w:rsidRPr="00000000">
        <w:rPr>
          <w:rtl w:val="0"/>
        </w:rPr>
      </w:r>
    </w:p>
    <w:p w:rsidR="00000000" w:rsidDel="00000000" w:rsidP="00000000" w:rsidRDefault="00000000" w:rsidRPr="00000000" w14:paraId="00000022">
      <w:pPr>
        <w:spacing w:after="160" w:line="278.00000000000006" w:lineRule="auto"/>
        <w:rPr>
          <w:sz w:val="24"/>
          <w:szCs w:val="24"/>
        </w:rPr>
      </w:pPr>
      <w:r w:rsidDel="00000000" w:rsidR="00000000" w:rsidRPr="00000000">
        <w:rPr>
          <w:sz w:val="24"/>
          <w:szCs w:val="24"/>
          <w:rtl w:val="0"/>
        </w:rPr>
        <w:t xml:space="preserve">Some groups share on the virtual platform the Twelve Steps of D.A., the Twelve Tools of D.A., and other readings for volunteers to recite.</w:t>
      </w:r>
    </w:p>
    <w:p w:rsidR="00000000" w:rsidDel="00000000" w:rsidP="00000000" w:rsidRDefault="00000000" w:rsidRPr="00000000" w14:paraId="00000023">
      <w:pPr>
        <w:spacing w:after="160" w:line="278.00000000000006" w:lineRule="auto"/>
        <w:rPr>
          <w:sz w:val="24"/>
          <w:szCs w:val="24"/>
        </w:rPr>
      </w:pPr>
      <w:r w:rsidDel="00000000" w:rsidR="00000000" w:rsidRPr="00000000">
        <w:rPr>
          <w:sz w:val="24"/>
          <w:szCs w:val="24"/>
          <w:rtl w:val="0"/>
        </w:rPr>
        <w:t xml:space="preserve">After the readings, announcements of any special rules, such as no smoking or eating on camera, muting the chat feature, and the raising of virtual hands may be made.</w:t>
      </w:r>
    </w:p>
    <w:p w:rsidR="00000000" w:rsidDel="00000000" w:rsidP="00000000" w:rsidRDefault="00000000" w:rsidRPr="00000000" w14:paraId="00000024">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Newcomer Introductions</w:t>
      </w:r>
    </w:p>
    <w:p w:rsidR="00000000" w:rsidDel="00000000" w:rsidP="00000000" w:rsidRDefault="00000000" w:rsidRPr="00000000" w14:paraId="00000025">
      <w:pPr>
        <w:spacing w:after="160" w:line="278.00000000000006" w:lineRule="auto"/>
        <w:rPr>
          <w:rFonts w:ascii="Arial Black" w:cs="Arial Black" w:eastAsia="Arial Black" w:hAnsi="Arial Black"/>
          <w:b w:val="1"/>
          <w:bCs w:val="1"/>
          <w:sz w:val="24"/>
          <w:szCs w:val="24"/>
        </w:rPr>
      </w:pPr>
      <w:r w:rsidDel="00000000" w:rsidR="00000000" w:rsidRPr="00000000">
        <w:rPr>
          <w:sz w:val="24"/>
          <w:szCs w:val="24"/>
          <w:rtl w:val="0"/>
        </w:rPr>
        <w:t xml:space="preserve">At this point, groups will ask newcomers and out-of-towners to introduce themselves (by first name only) so that they can be especially welcomed. The Chairperson or Secretary will read “A Word to Newcomers”:</w:t>
      </w:r>
      <w:r w:rsidDel="00000000" w:rsidR="00000000" w:rsidRPr="00000000">
        <w:rPr>
          <w:rtl w:val="0"/>
        </w:rPr>
      </w:r>
    </w:p>
    <w:p w:rsidR="00000000" w:rsidDel="00000000" w:rsidP="00000000" w:rsidRDefault="00000000" w:rsidRPr="00000000" w14:paraId="00000026">
      <w:pPr>
        <w:spacing w:after="160" w:line="278.00000000000006" w:lineRule="auto"/>
        <w:rPr>
          <w:i w:val="1"/>
          <w:iCs w:val="1"/>
          <w:sz w:val="24"/>
          <w:szCs w:val="24"/>
        </w:rPr>
      </w:pPr>
      <w:r w:rsidDel="00000000" w:rsidR="00000000" w:rsidRPr="00000000">
        <w:rPr>
          <w:i w:val="1"/>
          <w:iCs w:val="1"/>
          <w:sz w:val="24"/>
          <w:szCs w:val="24"/>
          <w:rtl w:val="0"/>
        </w:rPr>
        <w:t xml:space="preserve">“If you are having problems with money and debt and think you may be a compulsive debtor, you have come to the right place. Debtors Anonymous can help you. We offer face-to-face, telephone, and internet meetings, and we suggest attending at least six meetings to have an opportunity to identify with the speakers and become familiar with D.A. before deciding whether or not this program is for you. If you identify with some or all aspects of compulsive debting, we hope you will join us on the path of recovery and find the joy, clarity, and serenity that we have found in Debtors Anonymous.”</w:t>
      </w:r>
    </w:p>
    <w:p w:rsidR="00000000" w:rsidDel="00000000" w:rsidP="00000000" w:rsidRDefault="00000000" w:rsidRPr="00000000" w14:paraId="00000027">
      <w:pPr>
        <w:spacing w:after="160" w:line="278.00000000000006" w:lineRule="auto"/>
        <w:rPr>
          <w:sz w:val="24"/>
          <w:szCs w:val="24"/>
        </w:rPr>
      </w:pPr>
      <w:r w:rsidDel="00000000" w:rsidR="00000000" w:rsidRPr="00000000">
        <w:rPr>
          <w:sz w:val="24"/>
          <w:szCs w:val="24"/>
          <w:rtl w:val="0"/>
        </w:rPr>
        <w:t xml:space="preserve">Sometimes a meeting focuses specifically on the issues of a beginner in the D.A. Fellowship. Often, the Chairperson introduces or asks for a volunteer to be the Newcomer Greeter, who is available to meet with newcomers after the meeting to answer questions. Some groups may choose to have a breakout room for newcomers or those with questions that will open after the regular meeting concludes.</w:t>
      </w:r>
    </w:p>
    <w:p w:rsidR="00000000" w:rsidDel="00000000" w:rsidP="00000000" w:rsidRDefault="00000000" w:rsidRPr="00000000" w14:paraId="00000028">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Introductions</w:t>
      </w:r>
    </w:p>
    <w:p w:rsidR="00000000" w:rsidDel="00000000" w:rsidP="00000000" w:rsidRDefault="00000000" w:rsidRPr="00000000" w14:paraId="00000029">
      <w:pPr>
        <w:spacing w:after="160" w:line="278.00000000000006" w:lineRule="auto"/>
        <w:rPr>
          <w:sz w:val="24"/>
          <w:szCs w:val="24"/>
        </w:rPr>
      </w:pPr>
      <w:r w:rsidDel="00000000" w:rsidR="00000000" w:rsidRPr="00000000">
        <w:rPr>
          <w:sz w:val="24"/>
          <w:szCs w:val="24"/>
          <w:rtl w:val="0"/>
        </w:rPr>
        <w:t xml:space="preserve">The Chair leads the group in introducing themselves by first name and identifying their debting behavior.</w:t>
      </w:r>
    </w:p>
    <w:p w:rsidR="00000000" w:rsidDel="00000000" w:rsidP="00000000" w:rsidRDefault="00000000" w:rsidRPr="00000000" w14:paraId="0000002A">
      <w:pPr>
        <w:spacing w:after="160" w:line="278.00000000000006" w:lineRule="auto"/>
        <w:rPr>
          <w:i w:val="1"/>
          <w:iCs w:val="1"/>
          <w:sz w:val="24"/>
          <w:szCs w:val="24"/>
        </w:rPr>
      </w:pPr>
      <w:r w:rsidDel="00000000" w:rsidR="00000000" w:rsidRPr="00000000">
        <w:rPr>
          <w:i w:val="1"/>
          <w:iCs w:val="1"/>
          <w:sz w:val="24"/>
          <w:szCs w:val="24"/>
          <w:rtl w:val="0"/>
        </w:rPr>
        <w:t xml:space="preserve">“We will now introduce ourselves by first name only. I will call on members from the participant list so you can unmute. My name is _____ and I am a debtor.”</w:t>
      </w:r>
    </w:p>
    <w:p w:rsidR="00000000" w:rsidDel="00000000" w:rsidP="00000000" w:rsidRDefault="00000000" w:rsidRPr="00000000" w14:paraId="0000002B">
      <w:pPr>
        <w:spacing w:after="160" w:line="278.00000000000006" w:lineRule="auto"/>
        <w:rPr>
          <w:sz w:val="24"/>
          <w:szCs w:val="24"/>
        </w:rPr>
      </w:pPr>
      <w:r w:rsidDel="00000000" w:rsidR="00000000" w:rsidRPr="00000000">
        <w:rPr>
          <w:sz w:val="24"/>
          <w:szCs w:val="24"/>
          <w:rtl w:val="0"/>
        </w:rPr>
        <w:t xml:space="preserve">Larger meetings sometimes ask attendees to unmute themselves and introduce themselves simultaneously.</w:t>
      </w:r>
    </w:p>
    <w:p w:rsidR="00000000" w:rsidDel="00000000" w:rsidP="00000000" w:rsidRDefault="00000000" w:rsidRPr="00000000" w14:paraId="0000002C">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Speaker</w:t>
      </w:r>
    </w:p>
    <w:p w:rsidR="00000000" w:rsidDel="00000000" w:rsidP="00000000" w:rsidRDefault="00000000" w:rsidRPr="00000000" w14:paraId="0000002D">
      <w:pPr>
        <w:spacing w:after="160" w:line="278.00000000000006" w:lineRule="auto"/>
        <w:rPr>
          <w:sz w:val="24"/>
          <w:szCs w:val="24"/>
        </w:rPr>
      </w:pPr>
      <w:r w:rsidDel="00000000" w:rsidR="00000000" w:rsidRPr="00000000">
        <w:rPr>
          <w:sz w:val="24"/>
          <w:szCs w:val="24"/>
          <w:rtl w:val="0"/>
        </w:rPr>
        <w:t xml:space="preserve">At this point, the Speaker is introduced and asked to share their experience, strength, and hope with the group. This usually involves explaining what happened before the speaker came to D.A., how the Speaker found D.A., and what their life has been like since coming to D.A.</w:t>
      </w:r>
    </w:p>
    <w:p w:rsidR="00000000" w:rsidDel="00000000" w:rsidP="00000000" w:rsidRDefault="00000000" w:rsidRPr="00000000" w14:paraId="0000002E">
      <w:pPr>
        <w:spacing w:after="160" w:line="278.00000000000006" w:lineRule="auto"/>
        <w:rPr>
          <w:sz w:val="24"/>
          <w:szCs w:val="24"/>
        </w:rPr>
      </w:pPr>
      <w:r w:rsidDel="00000000" w:rsidR="00000000" w:rsidRPr="00000000">
        <w:rPr>
          <w:sz w:val="24"/>
          <w:szCs w:val="24"/>
          <w:rtl w:val="0"/>
        </w:rPr>
        <w:t xml:space="preserve">The length of the Speaker’s sharing depends on the meeting format. At designated speaker meetings, the Speaker may have a half hour or more, while at discussion meetings, they may have perhaps ten or fifteen minutes. Some meetings also impose a requirement that the speaker has not incurred any new unsecured debt for a set period of time.</w:t>
      </w:r>
    </w:p>
    <w:p w:rsidR="00000000" w:rsidDel="00000000" w:rsidP="00000000" w:rsidRDefault="00000000" w:rsidRPr="00000000" w14:paraId="0000002F">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D.A. or A.A. literature (as an alternative to a Speaker)</w:t>
      </w:r>
    </w:p>
    <w:p w:rsidR="00000000" w:rsidDel="00000000" w:rsidP="00000000" w:rsidRDefault="00000000" w:rsidRPr="00000000" w14:paraId="00000030">
      <w:pPr>
        <w:spacing w:after="160" w:line="278.00000000000006" w:lineRule="auto"/>
        <w:rPr>
          <w:sz w:val="24"/>
          <w:szCs w:val="24"/>
        </w:rPr>
      </w:pPr>
      <w:r w:rsidDel="00000000" w:rsidR="00000000" w:rsidRPr="00000000">
        <w:rPr>
          <w:sz w:val="24"/>
          <w:szCs w:val="24"/>
          <w:rtl w:val="0"/>
        </w:rPr>
        <w:t xml:space="preserve">Some virtual meetings may choose to read literature at their meeting and share it on the virtual screen, such as a Step or Tradition of the month from The Twelve Steps, Twelve Traditions, and Twelve Concepts of Debtors Anonymous, a story from A Currency of Hope, a D.A. pamphlet, or selected text from A.A. Conference approved literature. It should be noted that to screen share a copy of the weekly reading(s), an electronic copy of the literature should have been purchased. LEGAL NOTICE: </w:t>
      </w:r>
      <w:r w:rsidDel="00000000" w:rsidR="00000000" w:rsidRPr="00000000">
        <w:rPr>
          <w:sz w:val="24"/>
          <w:szCs w:val="24"/>
          <w:rtl w:val="0"/>
        </w:rPr>
        <w:t xml:space="preserve">Copyright law permits a sharing of a small portion of D.A. literature but not the reproduction of the literature.</w:t>
      </w:r>
      <w:r w:rsidDel="00000000" w:rsidR="00000000" w:rsidRPr="00000000">
        <w:rPr>
          <w:rtl w:val="0"/>
        </w:rPr>
      </w:r>
    </w:p>
    <w:p w:rsidR="00000000" w:rsidDel="00000000" w:rsidP="00000000" w:rsidRDefault="00000000" w:rsidRPr="00000000" w14:paraId="00000031">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Sharing</w:t>
      </w:r>
    </w:p>
    <w:p w:rsidR="00000000" w:rsidDel="00000000" w:rsidP="00000000" w:rsidRDefault="00000000" w:rsidRPr="00000000" w14:paraId="00000032">
      <w:pPr>
        <w:spacing w:after="160" w:line="278.00000000000006" w:lineRule="auto"/>
        <w:rPr>
          <w:sz w:val="24"/>
          <w:szCs w:val="24"/>
        </w:rPr>
      </w:pPr>
      <w:r w:rsidDel="00000000" w:rsidR="00000000" w:rsidRPr="00000000">
        <w:rPr>
          <w:sz w:val="24"/>
          <w:szCs w:val="24"/>
          <w:rtl w:val="0"/>
        </w:rPr>
        <w:t xml:space="preserve">Following the weekly readings, or at discussion or topic meetings, or when the Speaker is finished, the meeting is then open for sharing from the group.</w:t>
      </w:r>
    </w:p>
    <w:p w:rsidR="00000000" w:rsidDel="00000000" w:rsidP="00000000" w:rsidRDefault="00000000" w:rsidRPr="00000000" w14:paraId="00000033">
      <w:pPr>
        <w:spacing w:after="160" w:line="278.00000000000006" w:lineRule="auto"/>
        <w:rPr>
          <w:sz w:val="24"/>
          <w:szCs w:val="24"/>
        </w:rPr>
      </w:pPr>
      <w:r w:rsidDel="00000000" w:rsidR="00000000" w:rsidRPr="00000000">
        <w:rPr>
          <w:sz w:val="24"/>
          <w:szCs w:val="24"/>
          <w:rtl w:val="0"/>
        </w:rPr>
        <w:t xml:space="preserve">While sharing is generally by show of virtual hands, other practices include the round robin (going around the virtual room) or tag or pitch (each person calling on another when finished). Virtual meetings may choose to have a timer to keep shares to a maximum length of time.</w:t>
      </w:r>
    </w:p>
    <w:p w:rsidR="00000000" w:rsidDel="00000000" w:rsidP="00000000" w:rsidRDefault="00000000" w:rsidRPr="00000000" w14:paraId="00000034">
      <w:pPr>
        <w:spacing w:after="160" w:line="278.00000000000006" w:lineRule="auto"/>
        <w:rPr>
          <w:sz w:val="24"/>
          <w:szCs w:val="24"/>
        </w:rPr>
      </w:pPr>
      <w:r w:rsidDel="00000000" w:rsidR="00000000" w:rsidRPr="00000000">
        <w:rPr>
          <w:sz w:val="24"/>
          <w:szCs w:val="24"/>
          <w:rtl w:val="0"/>
        </w:rPr>
        <w:t xml:space="preserve">In some groups, the speaker may respond to someone sharing from the group. However, in D.A. we do not engage in crosstalk (members interrupting or directly addressing another sharer).</w:t>
      </w:r>
    </w:p>
    <w:p w:rsidR="00000000" w:rsidDel="00000000" w:rsidP="00000000" w:rsidRDefault="00000000" w:rsidRPr="00000000" w14:paraId="00000035">
      <w:pPr>
        <w:spacing w:after="160" w:line="278.00000000000006" w:lineRule="auto"/>
        <w:rPr>
          <w:sz w:val="24"/>
          <w:szCs w:val="24"/>
        </w:rPr>
      </w:pPr>
      <w:r w:rsidDel="00000000" w:rsidR="00000000" w:rsidRPr="00000000">
        <w:rPr>
          <w:sz w:val="24"/>
          <w:szCs w:val="24"/>
          <w:rtl w:val="0"/>
        </w:rPr>
        <w:t xml:space="preserve">Alternatively, in some speaker meetings, sharing by the speaker is followed by a question and answer period. </w:t>
      </w:r>
    </w:p>
    <w:p w:rsidR="00000000" w:rsidDel="00000000" w:rsidP="00000000" w:rsidRDefault="00000000" w:rsidRPr="00000000" w14:paraId="00000036">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Announcements</w:t>
      </w:r>
    </w:p>
    <w:p w:rsidR="00000000" w:rsidDel="00000000" w:rsidP="00000000" w:rsidRDefault="00000000" w:rsidRPr="00000000" w14:paraId="00000037">
      <w:pPr>
        <w:spacing w:after="160" w:line="278.00000000000006" w:lineRule="auto"/>
        <w:rPr>
          <w:sz w:val="24"/>
          <w:szCs w:val="24"/>
        </w:rPr>
      </w:pPr>
      <w:r w:rsidDel="00000000" w:rsidR="00000000" w:rsidRPr="00000000">
        <w:rPr>
          <w:sz w:val="24"/>
          <w:szCs w:val="24"/>
          <w:rtl w:val="0"/>
        </w:rPr>
        <w:t xml:space="preserve">Announcements from the meeting’s trusted servants and participating members can be made at any time during or after the sharing depending on the group conscience and the timing of the meeting.</w:t>
      </w:r>
    </w:p>
    <w:p w:rsidR="00000000" w:rsidDel="00000000" w:rsidP="00000000" w:rsidRDefault="00000000" w:rsidRPr="00000000" w14:paraId="00000038">
      <w:pPr>
        <w:spacing w:after="160" w:line="278.00000000000006" w:lineRule="auto"/>
        <w:rPr>
          <w:sz w:val="24"/>
          <w:szCs w:val="24"/>
        </w:rPr>
      </w:pPr>
      <w:r w:rsidDel="00000000" w:rsidR="00000000" w:rsidRPr="00000000">
        <w:rPr>
          <w:sz w:val="24"/>
          <w:szCs w:val="24"/>
          <w:rtl w:val="0"/>
        </w:rPr>
        <w:t xml:space="preserve">The Literature Chairperson will announce the availability of meeting lists and literature, and where such literature can be obtained.</w:t>
      </w:r>
    </w:p>
    <w:p w:rsidR="00000000" w:rsidDel="00000000" w:rsidP="00000000" w:rsidRDefault="00000000" w:rsidRPr="00000000" w14:paraId="00000039">
      <w:pPr>
        <w:spacing w:after="160" w:line="278.00000000000006" w:lineRule="auto"/>
        <w:rPr>
          <w:sz w:val="24"/>
          <w:szCs w:val="24"/>
        </w:rPr>
      </w:pPr>
      <w:r w:rsidDel="00000000" w:rsidR="00000000" w:rsidRPr="00000000">
        <w:rPr>
          <w:sz w:val="24"/>
          <w:szCs w:val="24"/>
          <w:rtl w:val="0"/>
        </w:rPr>
        <w:t xml:space="preserve">The Chairperson or Secretary encourages newcomers to speak to other members and exchange phone numbers before leaving the meeting. Some groups may allow such information to be shared in a chat feature of the virtual meeting or may have a shared drive accessible to members for adding their contact information.</w:t>
      </w:r>
    </w:p>
    <w:p w:rsidR="00000000" w:rsidDel="00000000" w:rsidP="00000000" w:rsidRDefault="00000000" w:rsidRPr="00000000" w14:paraId="0000003A">
      <w:pPr>
        <w:spacing w:after="160" w:line="278.00000000000006" w:lineRule="auto"/>
        <w:rPr>
          <w:sz w:val="24"/>
          <w:szCs w:val="24"/>
        </w:rPr>
      </w:pPr>
      <w:r w:rsidDel="00000000" w:rsidR="00000000" w:rsidRPr="00000000">
        <w:rPr>
          <w:sz w:val="24"/>
          <w:szCs w:val="24"/>
          <w:rtl w:val="0"/>
        </w:rPr>
        <w:t xml:space="preserve">Some groups ask if any members are celebrating an anniversary in D.A. or other special occasion such as 90 days of not incurring unsecured debt.</w:t>
      </w:r>
    </w:p>
    <w:p w:rsidR="00000000" w:rsidDel="00000000" w:rsidP="00000000" w:rsidRDefault="00000000" w:rsidRPr="00000000" w14:paraId="0000003B">
      <w:pPr>
        <w:spacing w:after="160" w:line="278.00000000000006" w:lineRule="auto"/>
        <w:rPr>
          <w:sz w:val="24"/>
          <w:szCs w:val="24"/>
        </w:rPr>
      </w:pPr>
      <w:r w:rsidDel="00000000" w:rsidR="00000000" w:rsidRPr="00000000">
        <w:rPr>
          <w:sz w:val="24"/>
          <w:szCs w:val="24"/>
          <w:rtl w:val="0"/>
        </w:rPr>
        <w:t xml:space="preserve">In addition, some groups encourage beginners to count and share their day count until 90 days are reached.</w:t>
      </w:r>
    </w:p>
    <w:p w:rsidR="00000000" w:rsidDel="00000000" w:rsidP="00000000" w:rsidRDefault="00000000" w:rsidRPr="00000000" w14:paraId="0000003C">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Seventh Tradition</w:t>
      </w:r>
    </w:p>
    <w:p w:rsidR="00000000" w:rsidDel="00000000" w:rsidP="00000000" w:rsidRDefault="00000000" w:rsidRPr="00000000" w14:paraId="0000003D">
      <w:pPr>
        <w:spacing w:after="160" w:line="278.00000000000006" w:lineRule="auto"/>
        <w:rPr>
          <w:rFonts w:ascii="Arial Black" w:cs="Arial Black" w:eastAsia="Arial Black" w:hAnsi="Arial Black"/>
          <w:b w:val="1"/>
          <w:bCs w:val="1"/>
          <w:sz w:val="24"/>
          <w:szCs w:val="24"/>
        </w:rPr>
      </w:pPr>
      <w:r w:rsidDel="00000000" w:rsidR="00000000" w:rsidRPr="00000000">
        <w:rPr>
          <w:sz w:val="24"/>
          <w:szCs w:val="24"/>
          <w:rtl w:val="0"/>
        </w:rPr>
        <w:t xml:space="preserve">The Meeting Treasurer reads the Seventh Tradition Announcement: </w:t>
      </w:r>
      <w:r w:rsidDel="00000000" w:rsidR="00000000" w:rsidRPr="00000000">
        <w:rPr>
          <w:rtl w:val="0"/>
        </w:rPr>
      </w:r>
    </w:p>
    <w:p w:rsidR="00000000" w:rsidDel="00000000" w:rsidP="00000000" w:rsidRDefault="00000000" w:rsidRPr="00000000" w14:paraId="0000003E">
      <w:pPr>
        <w:spacing w:after="160" w:line="278.00000000000006" w:lineRule="auto"/>
        <w:rPr>
          <w:i w:val="1"/>
          <w:iCs w:val="1"/>
          <w:sz w:val="24"/>
          <w:szCs w:val="24"/>
        </w:rPr>
      </w:pPr>
      <w:r w:rsidDel="00000000" w:rsidR="00000000" w:rsidRPr="00000000">
        <w:rPr>
          <w:i w:val="1"/>
          <w:iCs w:val="1"/>
          <w:sz w:val="24"/>
          <w:szCs w:val="24"/>
          <w:rtl w:val="0"/>
        </w:rPr>
        <w:t xml:space="preserve">“D.A. has no dues or fees. We are self-supporting through our own contributions, so we pass the basket. Please give as generously as you can. However, if you cannot, please keep coming back. Keep in mind that our group’s monthly expenses are $</w:t>
        <w:tab/>
        <w:t xml:space="preserve"> (i.e., rent, literature, prudent reserve, etc.). In addition, D.A. has a service structure which depends on contributions from our group. After our group’s needs are met, the suggested contribution is 45% to the General Service Office, 45% to Intergroup and 10% to the GSR Regional Area Group. (However each group is autonomous and can make their own decisions). The General Service Office expenses include staff, rent for the office, administration, website upgrades and maintenance, new literature, and literature translations. Please help us meet our responsibility for supporting the Fellowship as a whole.”</w:t>
      </w:r>
    </w:p>
    <w:p w:rsidR="00000000" w:rsidDel="00000000" w:rsidP="00000000" w:rsidRDefault="00000000" w:rsidRPr="00000000" w14:paraId="0000003F">
      <w:pPr>
        <w:spacing w:after="160" w:line="278.00000000000006" w:lineRule="auto"/>
        <w:rPr>
          <w:sz w:val="24"/>
          <w:szCs w:val="24"/>
        </w:rPr>
      </w:pPr>
      <w:r w:rsidDel="00000000" w:rsidR="00000000" w:rsidRPr="00000000">
        <w:rPr>
          <w:sz w:val="24"/>
          <w:szCs w:val="24"/>
          <w:rtl w:val="0"/>
        </w:rPr>
        <w:t xml:space="preserve">Some meetings also collect donations for their General Service Representative (GSR) to represent them at the annual D.A. World Service Conference.</w:t>
      </w:r>
    </w:p>
    <w:p w:rsidR="00000000" w:rsidDel="00000000" w:rsidP="00000000" w:rsidRDefault="00000000" w:rsidRPr="00000000" w14:paraId="00000040">
      <w:pPr>
        <w:spacing w:after="160" w:line="278.00000000000006" w:lineRule="auto"/>
        <w:rPr>
          <w:sz w:val="24"/>
          <w:szCs w:val="24"/>
        </w:rPr>
      </w:pPr>
      <w:r w:rsidDel="00000000" w:rsidR="00000000" w:rsidRPr="00000000">
        <w:rPr>
          <w:sz w:val="24"/>
          <w:szCs w:val="24"/>
          <w:rtl w:val="0"/>
        </w:rPr>
        <w:t xml:space="preserve">Some virtual groups may have established a way to accept electronic donations. If so, that information is shared at this time. As virtual meetings often have international participants, be aware that not all electronic platform(s) will work for acceptance of Seventh Tradition contributions. A suggestion is to also include a link to an intergroup and/or the Debtors Anonymous website which can accept international donations at debtorsanonymous.org/contribute</w:t>
      </w:r>
    </w:p>
    <w:p w:rsidR="00000000" w:rsidDel="00000000" w:rsidP="00000000" w:rsidRDefault="00000000" w:rsidRPr="00000000" w14:paraId="00000041">
      <w:pPr>
        <w:spacing w:after="160" w:line="278.00000000000006" w:lineRule="auto"/>
        <w:rPr>
          <w:sz w:val="24"/>
          <w:szCs w:val="24"/>
        </w:rPr>
      </w:pPr>
      <w:r w:rsidDel="00000000" w:rsidR="00000000" w:rsidRPr="00000000">
        <w:rPr>
          <w:sz w:val="24"/>
          <w:szCs w:val="24"/>
          <w:rtl w:val="0"/>
        </w:rPr>
        <w:t xml:space="preserve">Regarding contributions made to D.A. at the world level, the annual D.A. General Service Board Treasurer’s Report can be viewed in the annual WSC Report and </w:t>
      </w:r>
      <w:r w:rsidDel="00000000" w:rsidR="00000000" w:rsidRPr="00000000">
        <w:rPr>
          <w:i w:val="1"/>
          <w:iCs w:val="1"/>
          <w:sz w:val="24"/>
          <w:szCs w:val="24"/>
          <w:rtl w:val="0"/>
        </w:rPr>
        <w:t xml:space="preserve">the DA Focus</w:t>
      </w:r>
      <w:r w:rsidDel="00000000" w:rsidR="00000000" w:rsidRPr="00000000">
        <w:rPr>
          <w:sz w:val="24"/>
          <w:szCs w:val="24"/>
          <w:rtl w:val="0"/>
        </w:rPr>
        <w:t xml:space="preserve"> at debtorsanonymous.org</w:t>
      </w:r>
    </w:p>
    <w:p w:rsidR="00000000" w:rsidDel="00000000" w:rsidP="00000000" w:rsidRDefault="00000000" w:rsidRPr="00000000" w14:paraId="00000042">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Closing      </w:t>
      </w:r>
    </w:p>
    <w:p w:rsidR="00000000" w:rsidDel="00000000" w:rsidP="00000000" w:rsidRDefault="00000000" w:rsidRPr="00000000" w14:paraId="00000043">
      <w:pPr>
        <w:spacing w:after="160" w:line="278.00000000000006" w:lineRule="auto"/>
        <w:rPr>
          <w:sz w:val="24"/>
          <w:szCs w:val="24"/>
        </w:rPr>
      </w:pPr>
      <w:r w:rsidDel="00000000" w:rsidR="00000000" w:rsidRPr="00000000">
        <w:rPr>
          <w:sz w:val="24"/>
          <w:szCs w:val="24"/>
          <w:rtl w:val="0"/>
        </w:rPr>
        <w:t xml:space="preserve">The Chairperson or Secretary of the meeting will normally thank the speaker and then read the Closing Statement:</w:t>
      </w:r>
    </w:p>
    <w:p w:rsidR="00000000" w:rsidDel="00000000" w:rsidP="00000000" w:rsidRDefault="00000000" w:rsidRPr="00000000" w14:paraId="00000044">
      <w:pPr>
        <w:spacing w:after="160" w:line="278.00000000000006" w:lineRule="auto"/>
        <w:rPr>
          <w:i w:val="1"/>
          <w:iCs w:val="1"/>
          <w:sz w:val="24"/>
          <w:szCs w:val="24"/>
        </w:rPr>
      </w:pPr>
      <w:r w:rsidDel="00000000" w:rsidR="00000000" w:rsidRPr="00000000">
        <w:rPr>
          <w:i w:val="1"/>
          <w:iCs w:val="1"/>
          <w:sz w:val="24"/>
          <w:szCs w:val="24"/>
          <w:rtl w:val="0"/>
        </w:rPr>
        <w:t xml:space="preserve">“In closing, we would like to remind you that in Debtors Anonymous we practice Tradition Twelve, which is the principle of anonymity. This assures us the freedom to express ourselves at meetings and in private conversations without fear that our comments will be repeated. We keep what is shared at meetings confidential. As we work the Steps and practice D.A. 's Traditions and Concepts, we are reminded that recovery is possible and that we are all here for a common purpose – to recover from compulsive debting one day at a time.”</w:t>
      </w:r>
    </w:p>
    <w:p w:rsidR="00000000" w:rsidDel="00000000" w:rsidP="00000000" w:rsidRDefault="00000000" w:rsidRPr="00000000" w14:paraId="00000045">
      <w:pPr>
        <w:spacing w:after="160" w:line="278.00000000000006" w:lineRule="auto"/>
        <w:rPr>
          <w:sz w:val="24"/>
          <w:szCs w:val="24"/>
        </w:rPr>
      </w:pPr>
      <w:r w:rsidDel="00000000" w:rsidR="00000000" w:rsidRPr="00000000">
        <w:rPr>
          <w:sz w:val="24"/>
          <w:szCs w:val="24"/>
          <w:rtl w:val="0"/>
        </w:rPr>
        <w:t xml:space="preserve">Many meetings close with group members being asked to unmute or remain muted and saying the Serenity Prayer or the D.A. Third Step Prayer.</w:t>
      </w:r>
    </w:p>
    <w:p w:rsidR="00000000" w:rsidDel="00000000" w:rsidP="00000000" w:rsidRDefault="00000000" w:rsidRPr="00000000" w14:paraId="00000046">
      <w:pPr>
        <w:spacing w:after="160" w:line="278.00000000000006" w:lineRule="auto"/>
        <w:rPr>
          <w:sz w:val="24"/>
          <w:szCs w:val="24"/>
        </w:rPr>
      </w:pPr>
      <w:r w:rsidDel="00000000" w:rsidR="00000000" w:rsidRPr="00000000">
        <w:rPr>
          <w:i w:val="1"/>
          <w:iCs w:val="1"/>
          <w:sz w:val="24"/>
          <w:szCs w:val="24"/>
          <w:rtl w:val="0"/>
        </w:rPr>
        <w:t xml:space="preserve">“God, grant me the serenity to accept the things I cannot change, the courage to change the things I can, and the wisdom to know the difference.”</w:t>
      </w:r>
      <w:r w:rsidDel="00000000" w:rsidR="00000000" w:rsidRPr="00000000">
        <w:rPr>
          <w:rtl w:val="0"/>
        </w:rPr>
      </w:r>
    </w:p>
    <w:p w:rsidR="00000000" w:rsidDel="00000000" w:rsidP="00000000" w:rsidRDefault="00000000" w:rsidRPr="00000000" w14:paraId="00000047">
      <w:pPr>
        <w:spacing w:after="160" w:line="278.00000000000006" w:lineRule="auto"/>
        <w:ind w:left="0" w:firstLine="0"/>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GSB Helen O." w:id="0" w:date="2026-02-23T04:52:45Z">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is a very helpful section.</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Black">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bullet"/>
      <w:lvlText w:val="•"/>
      <w:lvlJc w:val="left"/>
      <w:pPr>
        <w:ind w:left="1080" w:hanging="72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